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59" w:firstLine="0"/>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spacing w:line="276" w:lineRule="auto"/>
        <w:ind w:left="159"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CONCURSO PÚBLICO PARA PROVEER CARGO DE </w:t>
      </w:r>
      <w:r w:rsidDel="00000000" w:rsidR="00000000" w:rsidRPr="00000000">
        <w:rPr>
          <w:rFonts w:ascii="Calibri" w:cs="Calibri" w:eastAsia="Calibri" w:hAnsi="Calibri"/>
          <w:b w:val="1"/>
          <w:rtl w:val="0"/>
        </w:rPr>
        <w:t xml:space="preserve">TRABAJADOR/A SOCIAL</w:t>
      </w: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PROGRAMA C</w:t>
      </w:r>
      <w:r w:rsidDel="00000000" w:rsidR="00000000" w:rsidRPr="00000000">
        <w:rPr>
          <w:rFonts w:ascii="Calibri" w:cs="Calibri" w:eastAsia="Calibri" w:hAnsi="Calibri"/>
          <w:b w:val="1"/>
          <w:rtl w:val="0"/>
        </w:rPr>
        <w:t xml:space="preserve">ENTRO DE LAS MUJERES ÑUÑOA</w:t>
      </w:r>
      <w:r w:rsidDel="00000000" w:rsidR="00000000" w:rsidRPr="00000000">
        <w:rPr>
          <w:rtl w:val="0"/>
        </w:rPr>
      </w:r>
    </w:p>
    <w:p w:rsidR="00000000" w:rsidDel="00000000" w:rsidP="00000000" w:rsidRDefault="00000000" w:rsidRPr="00000000" w14:paraId="00000005">
      <w:pPr>
        <w:widowControl w:val="0"/>
        <w:spacing w:line="276" w:lineRule="auto"/>
        <w:ind w:left="19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widowControl w:val="0"/>
        <w:spacing w:before="2"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0"/>
        <w:spacing w:line="276" w:lineRule="auto"/>
        <w:ind w:left="184" w:right="-40" w:firstLine="0"/>
        <w:jc w:val="both"/>
        <w:rPr>
          <w:rFonts w:ascii="Calibri" w:cs="Calibri" w:eastAsia="Calibri" w:hAnsi="Calibri"/>
        </w:rPr>
      </w:pPr>
      <w:r w:rsidDel="00000000" w:rsidR="00000000" w:rsidRPr="00000000">
        <w:rPr>
          <w:rFonts w:ascii="Calibri" w:cs="Calibri" w:eastAsia="Calibri" w:hAnsi="Calibri"/>
          <w:rtl w:val="0"/>
        </w:rPr>
        <w:t xml:space="preserve">Las presentes Bases regulan el Concurso Público destinado a proveer el cargo a Honorarios de Trabajadora Social</w:t>
      </w:r>
    </w:p>
    <w:p w:rsidR="00000000" w:rsidDel="00000000" w:rsidP="00000000" w:rsidRDefault="00000000" w:rsidRPr="00000000" w14:paraId="00000008">
      <w:pPr>
        <w:widowControl w:val="0"/>
        <w:spacing w:before="1"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before="1" w:line="276" w:lineRule="auto"/>
        <w:rPr>
          <w:rFonts w:ascii="Calibri" w:cs="Calibri" w:eastAsia="Calibri" w:hAnsi="Calibri"/>
        </w:rPr>
      </w:pPr>
      <w:r w:rsidDel="00000000" w:rsidR="00000000" w:rsidRPr="00000000">
        <w:rPr>
          <w:rtl w:val="0"/>
        </w:rPr>
      </w:r>
    </w:p>
    <w:tbl>
      <w:tblPr>
        <w:tblStyle w:val="Table1"/>
        <w:tblW w:w="8940.0" w:type="dxa"/>
        <w:jc w:val="left"/>
        <w:tblInd w:w="19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50"/>
        <w:gridCol w:w="6990"/>
        <w:tblGridChange w:id="0">
          <w:tblGrid>
            <w:gridCol w:w="1950"/>
            <w:gridCol w:w="6990"/>
          </w:tblGrid>
        </w:tblGridChange>
      </w:tblGrid>
      <w:tr>
        <w:trPr>
          <w:cantSplit w:val="0"/>
          <w:trHeight w:val="743" w:hRule="atLeast"/>
          <w:tblHeader w:val="0"/>
        </w:trPr>
        <w:tc>
          <w:tcPr>
            <w:gridSpan w:val="2"/>
          </w:tcPr>
          <w:p w:rsidR="00000000" w:rsidDel="00000000" w:rsidP="00000000" w:rsidRDefault="00000000" w:rsidRPr="00000000" w14:paraId="0000000A">
            <w:pPr>
              <w:widowControl w:val="0"/>
              <w:numPr>
                <w:ilvl w:val="0"/>
                <w:numId w:val="4"/>
              </w:numPr>
              <w:spacing w:before="30" w:line="276" w:lineRule="auto"/>
              <w:ind w:left="1516" w:hanging="72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b w:val="1"/>
                <w:rtl w:val="0"/>
              </w:rPr>
              <w:t xml:space="preserve">NTECEDENTES GENERALES </w:t>
            </w:r>
          </w:p>
        </w:tc>
      </w:tr>
      <w:tr>
        <w:trPr>
          <w:cantSplit w:val="0"/>
          <w:trHeight w:val="469" w:hRule="atLeast"/>
          <w:tblHeader w:val="0"/>
        </w:trPr>
        <w:tc>
          <w:tcPr/>
          <w:p w:rsidR="00000000" w:rsidDel="00000000" w:rsidP="00000000" w:rsidRDefault="00000000" w:rsidRPr="00000000" w14:paraId="0000000C">
            <w:pPr>
              <w:widowControl w:val="0"/>
              <w:spacing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Nombre del Cargo</w:t>
            </w:r>
          </w:p>
        </w:tc>
        <w:tc>
          <w:tcPr/>
          <w:p w:rsidR="00000000" w:rsidDel="00000000" w:rsidP="00000000" w:rsidRDefault="00000000" w:rsidRPr="00000000" w14:paraId="0000000D">
            <w:pPr>
              <w:widowControl w:val="0"/>
              <w:spacing w:before="117"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Trabajador/a Social</w:t>
            </w:r>
          </w:p>
        </w:tc>
      </w:tr>
      <w:tr>
        <w:trPr>
          <w:cantSplit w:val="0"/>
          <w:trHeight w:val="463" w:hRule="atLeast"/>
          <w:tblHeader w:val="0"/>
        </w:trPr>
        <w:tc>
          <w:tcPr/>
          <w:p w:rsidR="00000000" w:rsidDel="00000000" w:rsidP="00000000" w:rsidRDefault="00000000" w:rsidRPr="00000000" w14:paraId="0000000E">
            <w:pPr>
              <w:widowControl w:val="0"/>
              <w:spacing w:before="114"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Dependencia</w:t>
            </w:r>
          </w:p>
        </w:tc>
        <w:tc>
          <w:tcPr/>
          <w:p w:rsidR="00000000" w:rsidDel="00000000" w:rsidP="00000000" w:rsidRDefault="00000000" w:rsidRPr="00000000" w14:paraId="0000000F">
            <w:pPr>
              <w:widowControl w:val="0"/>
              <w:spacing w:before="114" w:line="276" w:lineRule="auto"/>
              <w:ind w:left="76" w:firstLine="0"/>
              <w:rPr>
                <w:rFonts w:ascii="Calibri" w:cs="Calibri" w:eastAsia="Calibri" w:hAnsi="Calibri"/>
              </w:rPr>
            </w:pPr>
            <w:r w:rsidDel="00000000" w:rsidR="00000000" w:rsidRPr="00000000">
              <w:rPr>
                <w:rFonts w:ascii="Calibri" w:cs="Calibri" w:eastAsia="Calibri" w:hAnsi="Calibri"/>
                <w:rtl w:val="0"/>
              </w:rPr>
              <w:t xml:space="preserve">Departamento de la Mujer</w:t>
            </w:r>
          </w:p>
        </w:tc>
      </w:tr>
      <w:tr>
        <w:trPr>
          <w:cantSplit w:val="0"/>
          <w:trHeight w:val="472" w:hRule="atLeast"/>
          <w:tblHeader w:val="0"/>
        </w:trPr>
        <w:tc>
          <w:tcPr/>
          <w:p w:rsidR="00000000" w:rsidDel="00000000" w:rsidP="00000000" w:rsidRDefault="00000000" w:rsidRPr="00000000" w14:paraId="00000010">
            <w:pPr>
              <w:widowControl w:val="0"/>
              <w:spacing w:before="119"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Jefe Directo</w:t>
            </w:r>
          </w:p>
        </w:tc>
        <w:tc>
          <w:tcPr/>
          <w:p w:rsidR="00000000" w:rsidDel="00000000" w:rsidP="00000000" w:rsidRDefault="00000000" w:rsidRPr="00000000" w14:paraId="00000011">
            <w:pPr>
              <w:widowControl w:val="0"/>
              <w:spacing w:before="119" w:line="276" w:lineRule="auto"/>
              <w:ind w:left="76" w:firstLine="0"/>
              <w:rPr>
                <w:rFonts w:ascii="Calibri" w:cs="Calibri" w:eastAsia="Calibri" w:hAnsi="Calibri"/>
              </w:rPr>
            </w:pPr>
            <w:r w:rsidDel="00000000" w:rsidR="00000000" w:rsidRPr="00000000">
              <w:rPr>
                <w:rFonts w:ascii="Calibri" w:cs="Calibri" w:eastAsia="Calibri" w:hAnsi="Calibri"/>
                <w:rtl w:val="0"/>
              </w:rPr>
              <w:t xml:space="preserve">Coordinadora Centro de las Mujeres</w:t>
            </w:r>
          </w:p>
        </w:tc>
      </w:tr>
      <w:tr>
        <w:trPr>
          <w:cantSplit w:val="0"/>
          <w:trHeight w:val="585" w:hRule="atLeast"/>
          <w:tblHeader w:val="0"/>
        </w:trPr>
        <w:tc>
          <w:tcPr/>
          <w:p w:rsidR="00000000" w:rsidDel="00000000" w:rsidP="00000000" w:rsidRDefault="00000000" w:rsidRPr="00000000" w14:paraId="00000012">
            <w:pPr>
              <w:widowControl w:val="0"/>
              <w:spacing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Calidad </w:t>
            </w:r>
          </w:p>
          <w:p w:rsidR="00000000" w:rsidDel="00000000" w:rsidP="00000000" w:rsidRDefault="00000000" w:rsidRPr="00000000" w14:paraId="00000013">
            <w:pPr>
              <w:widowControl w:val="0"/>
              <w:spacing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Contractual </w:t>
            </w:r>
          </w:p>
        </w:tc>
        <w:tc>
          <w:tcPr/>
          <w:p w:rsidR="00000000" w:rsidDel="00000000" w:rsidP="00000000" w:rsidRDefault="00000000" w:rsidRPr="00000000" w14:paraId="00000014">
            <w:pPr>
              <w:widowControl w:val="0"/>
              <w:spacing w:before="117" w:line="276" w:lineRule="auto"/>
              <w:ind w:left="76" w:firstLine="0"/>
              <w:rPr>
                <w:rFonts w:ascii="Calibri" w:cs="Calibri" w:eastAsia="Calibri" w:hAnsi="Calibri"/>
              </w:rPr>
            </w:pPr>
            <w:r w:rsidDel="00000000" w:rsidR="00000000" w:rsidRPr="00000000">
              <w:rPr>
                <w:rFonts w:ascii="Calibri" w:cs="Calibri" w:eastAsia="Calibri" w:hAnsi="Calibri"/>
                <w:rtl w:val="0"/>
              </w:rPr>
              <w:t xml:space="preserve">Honorarios, contratación doble (aporte SernamEG y aporte municipal)</w:t>
            </w:r>
          </w:p>
        </w:tc>
      </w:tr>
      <w:tr>
        <w:trPr>
          <w:cantSplit w:val="0"/>
          <w:trHeight w:val="585" w:hRule="atLeast"/>
          <w:tblHeader w:val="0"/>
        </w:trPr>
        <w:tc>
          <w:tcPr/>
          <w:p w:rsidR="00000000" w:rsidDel="00000000" w:rsidP="00000000" w:rsidRDefault="00000000" w:rsidRPr="00000000" w14:paraId="00000015">
            <w:pPr>
              <w:widowControl w:val="0"/>
              <w:spacing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Monto</w:t>
            </w:r>
          </w:p>
        </w:tc>
        <w:tc>
          <w:tcPr/>
          <w:p w:rsidR="00000000" w:rsidDel="00000000" w:rsidP="00000000" w:rsidRDefault="00000000" w:rsidRPr="00000000" w14:paraId="00000016">
            <w:pPr>
              <w:widowControl w:val="0"/>
              <w:spacing w:before="117" w:line="276" w:lineRule="auto"/>
              <w:ind w:left="76" w:firstLine="0"/>
              <w:rPr>
                <w:rFonts w:ascii="Calibri" w:cs="Calibri" w:eastAsia="Calibri" w:hAnsi="Calibri"/>
              </w:rPr>
            </w:pPr>
            <w:r w:rsidDel="00000000" w:rsidR="00000000" w:rsidRPr="00000000">
              <w:rPr>
                <w:rFonts w:ascii="Calibri" w:cs="Calibri" w:eastAsia="Calibri" w:hAnsi="Calibri"/>
                <w:rtl w:val="0"/>
              </w:rPr>
              <w:t xml:space="preserve">Honorarios aporte municipal y SernamEG $1.465.393</w:t>
            </w:r>
          </w:p>
        </w:tc>
      </w:tr>
      <w:tr>
        <w:trPr>
          <w:cantSplit w:val="0"/>
          <w:trHeight w:val="538" w:hRule="atLeast"/>
          <w:tblHeader w:val="0"/>
        </w:trPr>
        <w:tc>
          <w:tcPr/>
          <w:p w:rsidR="00000000" w:rsidDel="00000000" w:rsidP="00000000" w:rsidRDefault="00000000" w:rsidRPr="00000000" w14:paraId="00000017">
            <w:pPr>
              <w:widowControl w:val="0"/>
              <w:spacing w:before="155"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Horario</w:t>
            </w:r>
          </w:p>
        </w:tc>
        <w:tc>
          <w:tcPr/>
          <w:p w:rsidR="00000000" w:rsidDel="00000000" w:rsidP="00000000" w:rsidRDefault="00000000" w:rsidRPr="00000000" w14:paraId="00000018">
            <w:pPr>
              <w:widowControl w:val="0"/>
              <w:spacing w:before="37" w:line="276" w:lineRule="auto"/>
              <w:ind w:left="76" w:right="339" w:firstLine="0"/>
              <w:rPr>
                <w:rFonts w:ascii="Calibri" w:cs="Calibri" w:eastAsia="Calibri" w:hAnsi="Calibri"/>
              </w:rPr>
            </w:pPr>
            <w:r w:rsidDel="00000000" w:rsidR="00000000" w:rsidRPr="00000000">
              <w:rPr>
                <w:rFonts w:ascii="Calibri" w:cs="Calibri" w:eastAsia="Calibri" w:hAnsi="Calibri"/>
                <w:rtl w:val="0"/>
              </w:rPr>
              <w:t xml:space="preserve">De lunes a jueves de 8:30 hrs a 17:30 hrs y viernes de 8:30 a 16:30 hrs. </w:t>
            </w:r>
          </w:p>
        </w:tc>
      </w:tr>
    </w:tbl>
    <w:p w:rsidR="00000000" w:rsidDel="00000000" w:rsidP="00000000" w:rsidRDefault="00000000" w:rsidRPr="00000000" w14:paraId="00000019">
      <w:pPr>
        <w:widowControl w:val="0"/>
        <w:spacing w:before="1"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before="1" w:line="276" w:lineRule="auto"/>
        <w:rPr>
          <w:rFonts w:ascii="Calibri" w:cs="Calibri" w:eastAsia="Calibri" w:hAnsi="Calibri"/>
        </w:rPr>
      </w:pPr>
      <w:r w:rsidDel="00000000" w:rsidR="00000000" w:rsidRPr="00000000">
        <w:rPr>
          <w:rtl w:val="0"/>
        </w:rPr>
      </w:r>
    </w:p>
    <w:tbl>
      <w:tblPr>
        <w:tblStyle w:val="Table2"/>
        <w:tblW w:w="8940.0" w:type="dxa"/>
        <w:jc w:val="left"/>
        <w:tblInd w:w="19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10"/>
        <w:gridCol w:w="6630"/>
        <w:tblGridChange w:id="0">
          <w:tblGrid>
            <w:gridCol w:w="2310"/>
            <w:gridCol w:w="6630"/>
          </w:tblGrid>
        </w:tblGridChange>
      </w:tblGrid>
      <w:tr>
        <w:trPr>
          <w:cantSplit w:val="0"/>
          <w:trHeight w:val="761" w:hRule="atLeast"/>
          <w:tblHeader w:val="0"/>
        </w:trPr>
        <w:tc>
          <w:tcPr>
            <w:gridSpan w:val="2"/>
          </w:tcPr>
          <w:p w:rsidR="00000000" w:rsidDel="00000000" w:rsidP="00000000" w:rsidRDefault="00000000" w:rsidRPr="00000000" w14:paraId="0000001B">
            <w:pPr>
              <w:widowControl w:val="0"/>
              <w:numPr>
                <w:ilvl w:val="0"/>
                <w:numId w:val="4"/>
              </w:numPr>
              <w:spacing w:before="21" w:line="276" w:lineRule="auto"/>
              <w:ind w:left="1516" w:hanging="720"/>
              <w:rPr>
                <w:rFonts w:ascii="Calibri" w:cs="Calibri" w:eastAsia="Calibri" w:hAnsi="Calibri"/>
                <w:b w:val="1"/>
              </w:rPr>
            </w:pPr>
            <w:r w:rsidDel="00000000" w:rsidR="00000000" w:rsidRPr="00000000">
              <w:rPr>
                <w:rFonts w:ascii="Calibri" w:cs="Calibri" w:eastAsia="Calibri" w:hAnsi="Calibri"/>
                <w:b w:val="1"/>
                <w:rtl w:val="0"/>
              </w:rPr>
              <w:t xml:space="preserve">    REQUISITOS FORMALES</w:t>
            </w:r>
          </w:p>
        </w:tc>
      </w:tr>
      <w:tr>
        <w:trPr>
          <w:cantSplit w:val="0"/>
          <w:trHeight w:val="765" w:hRule="atLeast"/>
          <w:tblHeader w:val="0"/>
        </w:trPr>
        <w:tc>
          <w:tcPr/>
          <w:p w:rsidR="00000000" w:rsidDel="00000000" w:rsidP="00000000" w:rsidRDefault="00000000" w:rsidRPr="00000000" w14:paraId="0000001D">
            <w:pPr>
              <w:widowControl w:val="0"/>
              <w:spacing w:line="276" w:lineRule="auto"/>
              <w:ind w:left="76" w:right="292" w:firstLine="0"/>
              <w:rPr>
                <w:rFonts w:ascii="Calibri" w:cs="Calibri" w:eastAsia="Calibri" w:hAnsi="Calibri"/>
                <w:b w:val="1"/>
              </w:rPr>
            </w:pPr>
            <w:r w:rsidDel="00000000" w:rsidR="00000000" w:rsidRPr="00000000">
              <w:rPr>
                <w:rFonts w:ascii="Calibri" w:cs="Calibri" w:eastAsia="Calibri" w:hAnsi="Calibri"/>
                <w:b w:val="1"/>
                <w:rtl w:val="0"/>
              </w:rPr>
              <w:t xml:space="preserve">Título Profesional o universitario</w:t>
            </w:r>
          </w:p>
        </w:tc>
        <w:tc>
          <w:tcPr/>
          <w:p w:rsidR="00000000" w:rsidDel="00000000" w:rsidP="00000000" w:rsidRDefault="00000000" w:rsidRPr="00000000" w14:paraId="0000001E">
            <w:pPr>
              <w:widowControl w:val="0"/>
              <w:spacing w:before="90" w:line="276" w:lineRule="auto"/>
              <w:ind w:left="76" w:right="325.51181102362307" w:firstLine="0"/>
              <w:rPr>
                <w:rFonts w:ascii="Calibri" w:cs="Calibri" w:eastAsia="Calibri" w:hAnsi="Calibri"/>
              </w:rPr>
            </w:pPr>
            <w:r w:rsidDel="00000000" w:rsidR="00000000" w:rsidRPr="00000000">
              <w:rPr>
                <w:rFonts w:ascii="Calibri" w:cs="Calibri" w:eastAsia="Calibri" w:hAnsi="Calibri"/>
                <w:rtl w:val="0"/>
              </w:rPr>
              <w:t xml:space="preserve">-Título Profesional de Trabajador/a Social</w:t>
            </w:r>
          </w:p>
        </w:tc>
      </w:tr>
      <w:tr>
        <w:trPr>
          <w:cantSplit w:val="0"/>
          <w:trHeight w:val="469" w:hRule="atLeast"/>
          <w:tblHeader w:val="0"/>
        </w:trPr>
        <w:tc>
          <w:tcPr/>
          <w:p w:rsidR="00000000" w:rsidDel="00000000" w:rsidP="00000000" w:rsidRDefault="00000000" w:rsidRPr="00000000" w14:paraId="0000001F">
            <w:pPr>
              <w:widowControl w:val="0"/>
              <w:spacing w:before="119"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Certificado</w:t>
            </w:r>
          </w:p>
        </w:tc>
        <w:tc>
          <w:tcPr/>
          <w:p w:rsidR="00000000" w:rsidDel="00000000" w:rsidP="00000000" w:rsidRDefault="00000000" w:rsidRPr="00000000" w14:paraId="00000020">
            <w:pPr>
              <w:widowControl w:val="0"/>
              <w:spacing w:before="119" w:line="276" w:lineRule="auto"/>
              <w:ind w:left="76" w:right="325.51181102362307" w:firstLine="0"/>
              <w:rPr>
                <w:rFonts w:ascii="Calibri" w:cs="Calibri" w:eastAsia="Calibri" w:hAnsi="Calibri"/>
              </w:rPr>
            </w:pPr>
            <w:r w:rsidDel="00000000" w:rsidR="00000000" w:rsidRPr="00000000">
              <w:rPr>
                <w:rFonts w:ascii="Calibri" w:cs="Calibri" w:eastAsia="Calibri" w:hAnsi="Calibri"/>
                <w:rtl w:val="0"/>
              </w:rPr>
              <w:t xml:space="preserve">Certificado de título</w:t>
            </w:r>
          </w:p>
        </w:tc>
      </w:tr>
      <w:tr>
        <w:trPr>
          <w:cantSplit w:val="0"/>
          <w:trHeight w:val="585" w:hRule="atLeast"/>
          <w:tblHeader w:val="0"/>
        </w:trPr>
        <w:tc>
          <w:tcPr/>
          <w:p w:rsidR="00000000" w:rsidDel="00000000" w:rsidP="00000000" w:rsidRDefault="00000000" w:rsidRPr="00000000" w14:paraId="00000021">
            <w:pPr>
              <w:widowControl w:val="0"/>
              <w:spacing w:before="117" w:line="276" w:lineRule="auto"/>
              <w:ind w:left="76" w:firstLine="0"/>
              <w:rPr>
                <w:rFonts w:ascii="Calibri" w:cs="Calibri" w:eastAsia="Calibri" w:hAnsi="Calibri"/>
                <w:b w:val="1"/>
              </w:rPr>
            </w:pPr>
            <w:r w:rsidDel="00000000" w:rsidR="00000000" w:rsidRPr="00000000">
              <w:rPr>
                <w:rFonts w:ascii="Calibri" w:cs="Calibri" w:eastAsia="Calibri" w:hAnsi="Calibri"/>
                <w:b w:val="1"/>
                <w:rtl w:val="0"/>
              </w:rPr>
              <w:t xml:space="preserve">Excluyente</w:t>
            </w:r>
          </w:p>
        </w:tc>
        <w:tc>
          <w:tcPr/>
          <w:p w:rsidR="00000000" w:rsidDel="00000000" w:rsidP="00000000" w:rsidRDefault="00000000" w:rsidRPr="00000000" w14:paraId="00000022">
            <w:pPr>
              <w:widowControl w:val="0"/>
              <w:spacing w:line="276" w:lineRule="auto"/>
              <w:ind w:right="325.51181102362307"/>
              <w:jc w:val="both"/>
              <w:rPr>
                <w:rFonts w:ascii="Calibri" w:cs="Calibri" w:eastAsia="Calibri" w:hAnsi="Calibri"/>
              </w:rPr>
            </w:pPr>
            <w:r w:rsidDel="00000000" w:rsidR="00000000" w:rsidRPr="00000000">
              <w:rPr>
                <w:rFonts w:ascii="Calibri" w:cs="Calibri" w:eastAsia="Calibri" w:hAnsi="Calibri"/>
                <w:rtl w:val="0"/>
              </w:rPr>
              <w:t xml:space="preserve">*Considerando la especialidad y complejidad de los procesos de intervención, la Unidad Nacional VCM, no autorizará la contratación de profesionales que no cumplan los requisitos profesionales y técnicos para desempeñarse en el cargo.</w:t>
            </w:r>
          </w:p>
        </w:tc>
      </w:tr>
      <w:tr>
        <w:trPr>
          <w:cantSplit w:val="0"/>
          <w:trHeight w:val="3075" w:hRule="atLeast"/>
          <w:tblHeader w:val="0"/>
        </w:trPr>
        <w:tc>
          <w:tcPr/>
          <w:p w:rsidR="00000000" w:rsidDel="00000000" w:rsidP="00000000" w:rsidRDefault="00000000" w:rsidRPr="00000000" w14:paraId="00000023">
            <w:pPr>
              <w:widowControl w:val="0"/>
              <w:spacing w:before="33" w:line="276" w:lineRule="auto"/>
              <w:ind w:right="249"/>
              <w:rPr>
                <w:rFonts w:ascii="Calibri" w:cs="Calibri" w:eastAsia="Calibri" w:hAnsi="Calibri"/>
                <w:b w:val="1"/>
              </w:rPr>
            </w:pPr>
            <w:r w:rsidDel="00000000" w:rsidR="00000000" w:rsidRPr="00000000">
              <w:rPr>
                <w:rFonts w:ascii="Calibri" w:cs="Calibri" w:eastAsia="Calibri" w:hAnsi="Calibri"/>
                <w:b w:val="1"/>
                <w:rtl w:val="0"/>
              </w:rPr>
              <w:t xml:space="preserve">Conocimientos y competencias técnicas requeridas</w:t>
            </w:r>
          </w:p>
          <w:p w:rsidR="00000000" w:rsidDel="00000000" w:rsidP="00000000" w:rsidRDefault="00000000" w:rsidRPr="00000000" w14:paraId="00000024">
            <w:pPr>
              <w:widowControl w:val="0"/>
              <w:spacing w:before="119" w:line="276" w:lineRule="auto"/>
              <w:ind w:left="76"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5">
            <w:pPr>
              <w:widowControl w:val="0"/>
              <w:numPr>
                <w:ilvl w:val="0"/>
                <w:numId w:val="2"/>
              </w:numPr>
              <w:pBdr>
                <w:top w:color="000000" w:space="0" w:sz="0" w:val="none"/>
                <w:bottom w:color="000000" w:space="0" w:sz="0" w:val="none"/>
                <w:right w:color="000000" w:space="0" w:sz="0" w:val="none"/>
                <w:between w:color="000000" w:space="0" w:sz="0" w:val="none"/>
              </w:pBdr>
              <w:shd w:fill="ffffff" w:val="clear"/>
              <w:spacing w:line="276" w:lineRule="auto"/>
              <w:ind w:left="720" w:right="325.51181102362307" w:hanging="360"/>
              <w:jc w:val="both"/>
              <w:rPr>
                <w:rFonts w:ascii="Calibri" w:cs="Calibri" w:eastAsia="Calibri" w:hAnsi="Calibri"/>
              </w:rPr>
            </w:pPr>
            <w:r w:rsidDel="00000000" w:rsidR="00000000" w:rsidRPr="00000000">
              <w:rPr>
                <w:rFonts w:ascii="Calibri" w:cs="Calibri" w:eastAsia="Calibri" w:hAnsi="Calibri"/>
                <w:rtl w:val="0"/>
              </w:rPr>
              <w:t xml:space="preserve">Experiencia en trabajo de grupo, prevención y actividades comunitarias.</w:t>
            </w:r>
          </w:p>
          <w:p w:rsidR="00000000" w:rsidDel="00000000" w:rsidP="00000000" w:rsidRDefault="00000000" w:rsidRPr="00000000" w14:paraId="00000026">
            <w:pPr>
              <w:widowControl w:val="0"/>
              <w:numPr>
                <w:ilvl w:val="0"/>
                <w:numId w:val="2"/>
              </w:numPr>
              <w:spacing w:before="0" w:line="276" w:lineRule="auto"/>
              <w:ind w:left="720" w:right="325.51181102362307" w:hanging="360"/>
              <w:jc w:val="both"/>
              <w:rPr>
                <w:rFonts w:ascii="Calibri" w:cs="Calibri" w:eastAsia="Calibri" w:hAnsi="Calibri"/>
              </w:rPr>
            </w:pPr>
            <w:r w:rsidDel="00000000" w:rsidR="00000000" w:rsidRPr="00000000">
              <w:rPr>
                <w:rFonts w:ascii="Calibri" w:cs="Calibri" w:eastAsia="Calibri" w:hAnsi="Calibri"/>
                <w:rtl w:val="0"/>
              </w:rPr>
              <w:t xml:space="preserve">Conocimiento en los Enfoques de Género y DDHH.</w:t>
            </w:r>
          </w:p>
          <w:p w:rsidR="00000000" w:rsidDel="00000000" w:rsidP="00000000" w:rsidRDefault="00000000" w:rsidRPr="00000000" w14:paraId="00000027">
            <w:pPr>
              <w:widowControl w:val="0"/>
              <w:numPr>
                <w:ilvl w:val="0"/>
                <w:numId w:val="2"/>
              </w:numPr>
              <w:spacing w:line="276" w:lineRule="auto"/>
              <w:ind w:left="720" w:right="325.51181102362307" w:hanging="360"/>
              <w:jc w:val="both"/>
              <w:rPr>
                <w:rFonts w:ascii="Calibri" w:cs="Calibri" w:eastAsia="Calibri" w:hAnsi="Calibri"/>
              </w:rPr>
            </w:pPr>
            <w:r w:rsidDel="00000000" w:rsidR="00000000" w:rsidRPr="00000000">
              <w:rPr>
                <w:rFonts w:ascii="Calibri" w:cs="Calibri" w:eastAsia="Calibri" w:hAnsi="Calibri"/>
                <w:rtl w:val="0"/>
              </w:rPr>
              <w:t xml:space="preserve">Con conocimiento en redes, trabajo intersectorial.</w:t>
            </w:r>
          </w:p>
          <w:p w:rsidR="00000000" w:rsidDel="00000000" w:rsidP="00000000" w:rsidRDefault="00000000" w:rsidRPr="00000000" w14:paraId="00000028">
            <w:pPr>
              <w:widowControl w:val="0"/>
              <w:numPr>
                <w:ilvl w:val="0"/>
                <w:numId w:val="2"/>
              </w:numPr>
              <w:spacing w:line="276" w:lineRule="auto"/>
              <w:ind w:left="720" w:right="325.51181102362307" w:hanging="360"/>
              <w:jc w:val="both"/>
              <w:rPr>
                <w:rFonts w:ascii="Calibri" w:cs="Calibri" w:eastAsia="Calibri" w:hAnsi="Calibri"/>
              </w:rPr>
            </w:pPr>
            <w:r w:rsidDel="00000000" w:rsidR="00000000" w:rsidRPr="00000000">
              <w:rPr>
                <w:rFonts w:ascii="Calibri" w:cs="Calibri" w:eastAsia="Calibri" w:hAnsi="Calibri"/>
                <w:rtl w:val="0"/>
              </w:rPr>
              <w:t xml:space="preserve">Manejo de herramientas digitales.</w:t>
            </w:r>
          </w:p>
          <w:p w:rsidR="00000000" w:rsidDel="00000000" w:rsidP="00000000" w:rsidRDefault="00000000" w:rsidRPr="00000000" w14:paraId="00000029">
            <w:pPr>
              <w:widowControl w:val="0"/>
              <w:numPr>
                <w:ilvl w:val="0"/>
                <w:numId w:val="2"/>
              </w:numPr>
              <w:spacing w:before="90" w:line="276" w:lineRule="auto"/>
              <w:ind w:left="720" w:right="325.51181102362307" w:hanging="360"/>
              <w:jc w:val="both"/>
              <w:rPr>
                <w:rFonts w:ascii="Calibri" w:cs="Calibri" w:eastAsia="Calibri" w:hAnsi="Calibri"/>
              </w:rPr>
            </w:pPr>
            <w:r w:rsidDel="00000000" w:rsidR="00000000" w:rsidRPr="00000000">
              <w:rPr>
                <w:rFonts w:ascii="Calibri" w:cs="Calibri" w:eastAsia="Calibri" w:hAnsi="Calibri"/>
                <w:rtl w:val="0"/>
              </w:rPr>
              <w:t xml:space="preserve">Experiencia en intervención psicosocial con mujeres víctimas de violencia de género e intrafamiliar, que considere intervención en crisis de primer orden y manejo de intervención grupal. </w:t>
            </w:r>
          </w:p>
          <w:p w:rsidR="00000000" w:rsidDel="00000000" w:rsidP="00000000" w:rsidRDefault="00000000" w:rsidRPr="00000000" w14:paraId="0000002A">
            <w:pPr>
              <w:widowControl w:val="0"/>
              <w:numPr>
                <w:ilvl w:val="0"/>
                <w:numId w:val="2"/>
              </w:numPr>
              <w:spacing w:before="90" w:line="276" w:lineRule="auto"/>
              <w:ind w:left="720" w:right="325.51181102362307" w:hanging="360"/>
              <w:jc w:val="both"/>
              <w:rPr>
                <w:rFonts w:ascii="Calibri" w:cs="Calibri" w:eastAsia="Calibri" w:hAnsi="Calibri"/>
              </w:rPr>
            </w:pPr>
            <w:r w:rsidDel="00000000" w:rsidR="00000000" w:rsidRPr="00000000">
              <w:rPr>
                <w:rFonts w:ascii="Calibri" w:cs="Calibri" w:eastAsia="Calibri" w:hAnsi="Calibri"/>
                <w:rtl w:val="0"/>
              </w:rPr>
              <w:t xml:space="preserve">Conocimiento de gestión en redes institucionales y comunitarias y coordinación intersectorial. </w:t>
            </w:r>
          </w:p>
          <w:p w:rsidR="00000000" w:rsidDel="00000000" w:rsidP="00000000" w:rsidRDefault="00000000" w:rsidRPr="00000000" w14:paraId="0000002B">
            <w:pPr>
              <w:widowControl w:val="0"/>
              <w:spacing w:line="276" w:lineRule="auto"/>
              <w:ind w:left="720" w:right="325.51181102362307" w:firstLine="0"/>
              <w:rPr>
                <w:rFonts w:ascii="Calibri" w:cs="Calibri" w:eastAsia="Calibri" w:hAnsi="Calibri"/>
              </w:rPr>
            </w:pPr>
            <w:r w:rsidDel="00000000" w:rsidR="00000000" w:rsidRPr="00000000">
              <w:rPr>
                <w:rtl w:val="0"/>
              </w:rPr>
            </w:r>
          </w:p>
        </w:tc>
      </w:tr>
      <w:tr>
        <w:trPr>
          <w:cantSplit w:val="0"/>
          <w:trHeight w:val="1770" w:hRule="atLeast"/>
          <w:tblHeader w:val="0"/>
        </w:trPr>
        <w:tc>
          <w:tcPr/>
          <w:p w:rsidR="00000000" w:rsidDel="00000000" w:rsidP="00000000" w:rsidRDefault="00000000" w:rsidRPr="00000000" w14:paraId="0000002C">
            <w:pPr>
              <w:widowControl w:val="0"/>
              <w:spacing w:before="33" w:line="276" w:lineRule="auto"/>
              <w:ind w:right="249"/>
              <w:rPr>
                <w:rFonts w:ascii="Calibri" w:cs="Calibri" w:eastAsia="Calibri" w:hAnsi="Calibri"/>
                <w:b w:val="1"/>
              </w:rPr>
            </w:pPr>
            <w:r w:rsidDel="00000000" w:rsidR="00000000" w:rsidRPr="00000000">
              <w:rPr>
                <w:rFonts w:ascii="Calibri" w:cs="Calibri" w:eastAsia="Calibri" w:hAnsi="Calibri"/>
                <w:b w:val="1"/>
                <w:rtl w:val="0"/>
              </w:rPr>
              <w:t xml:space="preserve">Experiencia</w:t>
            </w:r>
          </w:p>
        </w:tc>
        <w:tc>
          <w:tcPr/>
          <w:p w:rsidR="00000000" w:rsidDel="00000000" w:rsidP="00000000" w:rsidRDefault="00000000" w:rsidRPr="00000000" w14:paraId="0000002D">
            <w:pPr>
              <w:widowControl w:val="0"/>
              <w:pBdr>
                <w:top w:color="000000" w:space="0" w:sz="0" w:val="none"/>
                <w:bottom w:color="000000" w:space="0" w:sz="0" w:val="none"/>
                <w:right w:color="000000" w:space="0" w:sz="0" w:val="none"/>
                <w:between w:color="000000" w:space="0" w:sz="0" w:val="none"/>
              </w:pBdr>
              <w:shd w:fill="ffffff" w:val="clear"/>
              <w:spacing w:line="276" w:lineRule="auto"/>
              <w:ind w:left="0" w:right="325.51181102362307" w:firstLine="0"/>
              <w:jc w:val="both"/>
              <w:rPr>
                <w:rFonts w:ascii="Calibri" w:cs="Calibri" w:eastAsia="Calibri" w:hAnsi="Calibri"/>
              </w:rPr>
            </w:pPr>
            <w:r w:rsidDel="00000000" w:rsidR="00000000" w:rsidRPr="00000000">
              <w:rPr>
                <w:rFonts w:ascii="Calibri" w:cs="Calibri" w:eastAsia="Calibri" w:hAnsi="Calibri"/>
                <w:rtl w:val="0"/>
              </w:rPr>
              <w:t xml:space="preserve">Deseable 2 años de experiencia en cargos similares. Experiencia de trabajo con mujeres desde enfoque de género, manejo y conducción de grupos, gestión pública y/o en áreas psicosociales y económicas.</w:t>
            </w:r>
          </w:p>
          <w:p w:rsidR="00000000" w:rsidDel="00000000" w:rsidP="00000000" w:rsidRDefault="00000000" w:rsidRPr="00000000" w14:paraId="0000002E">
            <w:pPr>
              <w:widowControl w:val="0"/>
              <w:pBdr>
                <w:top w:color="000000" w:space="0" w:sz="0" w:val="none"/>
                <w:bottom w:color="000000" w:space="0" w:sz="0" w:val="none"/>
                <w:right w:color="000000" w:space="0" w:sz="0" w:val="none"/>
                <w:between w:color="000000" w:space="0" w:sz="0" w:val="none"/>
              </w:pBdr>
              <w:shd w:fill="ffffff" w:val="clear"/>
              <w:spacing w:line="276" w:lineRule="auto"/>
              <w:ind w:left="720" w:right="325.51181102362307" w:hanging="36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F">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before="8" w:line="276" w:lineRule="auto"/>
        <w:rPr>
          <w:rFonts w:ascii="Calibri" w:cs="Calibri" w:eastAsia="Calibri" w:hAnsi="Calibri"/>
        </w:rPr>
      </w:pPr>
      <w:r w:rsidDel="00000000" w:rsidR="00000000" w:rsidRPr="00000000">
        <w:rPr>
          <w:rtl w:val="0"/>
        </w:rPr>
      </w:r>
    </w:p>
    <w:tbl>
      <w:tblPr>
        <w:tblStyle w:val="Table3"/>
        <w:tblW w:w="9015.0" w:type="dxa"/>
        <w:jc w:val="left"/>
        <w:tblInd w:w="14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015"/>
        <w:tblGridChange w:id="0">
          <w:tblGrid>
            <w:gridCol w:w="9015"/>
          </w:tblGrid>
        </w:tblGridChange>
      </w:tblGrid>
      <w:tr>
        <w:trPr>
          <w:cantSplit w:val="0"/>
          <w:trHeight w:val="690" w:hRule="atLeast"/>
          <w:tblHeader w:val="0"/>
        </w:trPr>
        <w:tc>
          <w:tcPr>
            <w:vAlign w:val="center"/>
          </w:tcPr>
          <w:p w:rsidR="00000000" w:rsidDel="00000000" w:rsidP="00000000" w:rsidRDefault="00000000" w:rsidRPr="00000000" w14:paraId="00000031">
            <w:pPr>
              <w:widowControl w:val="0"/>
              <w:numPr>
                <w:ilvl w:val="0"/>
                <w:numId w:val="4"/>
              </w:numPr>
              <w:spacing w:line="276" w:lineRule="auto"/>
              <w:ind w:left="1516" w:hanging="720"/>
              <w:rPr>
                <w:rFonts w:ascii="Calibri" w:cs="Calibri" w:eastAsia="Calibri" w:hAnsi="Calibri"/>
                <w:b w:val="1"/>
              </w:rPr>
            </w:pPr>
            <w:r w:rsidDel="00000000" w:rsidR="00000000" w:rsidRPr="00000000">
              <w:rPr>
                <w:rFonts w:ascii="Calibri" w:cs="Calibri" w:eastAsia="Calibri" w:hAnsi="Calibri"/>
                <w:b w:val="1"/>
                <w:rtl w:val="0"/>
              </w:rPr>
              <w:t xml:space="preserve">   DESCRIPCIÓN DEL CARGO.</w:t>
            </w:r>
          </w:p>
        </w:tc>
      </w:tr>
      <w:tr>
        <w:trPr>
          <w:cantSplit w:val="0"/>
          <w:trHeight w:val="904" w:hRule="atLeast"/>
          <w:tblHeader w:val="0"/>
        </w:trPr>
        <w:tc>
          <w:tcPr>
            <w:vAlign w:val="center"/>
          </w:tcPr>
          <w:p w:rsidR="00000000" w:rsidDel="00000000" w:rsidP="00000000" w:rsidRDefault="00000000" w:rsidRPr="00000000" w14:paraId="00000032">
            <w:pPr>
              <w:widowControl w:val="0"/>
              <w:spacing w:line="276" w:lineRule="auto"/>
              <w:ind w:left="76" w:right="24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widowControl w:val="0"/>
              <w:spacing w:line="276" w:lineRule="auto"/>
              <w:ind w:left="76" w:right="249" w:firstLine="0"/>
              <w:jc w:val="both"/>
              <w:rPr>
                <w:rFonts w:ascii="Calibri" w:cs="Calibri" w:eastAsia="Calibri" w:hAnsi="Calibri"/>
              </w:rPr>
            </w:pPr>
            <w:r w:rsidDel="00000000" w:rsidR="00000000" w:rsidRPr="00000000">
              <w:rPr>
                <w:rFonts w:ascii="Calibri" w:cs="Calibri" w:eastAsia="Calibri" w:hAnsi="Calibri"/>
                <w:b w:val="1"/>
                <w:rtl w:val="0"/>
              </w:rPr>
              <w:t xml:space="preserve">Objetivos del Cargo: </w:t>
            </w:r>
            <w:r w:rsidDel="00000000" w:rsidR="00000000" w:rsidRPr="00000000">
              <w:rPr>
                <w:rFonts w:ascii="Calibri" w:cs="Calibri" w:eastAsia="Calibri" w:hAnsi="Calibri"/>
                <w:highlight w:val="white"/>
                <w:rtl w:val="0"/>
              </w:rPr>
              <w:t xml:space="preserve">La profesional será parte del equipo multidisciplinario que tiene como objetivo llevar a cabo procesos de intervención con mujeres víctimas de violencia de género, a fin de desnaturalizar la violencia de género y las vulneraciones de derecho.</w:t>
            </w:r>
            <w:r w:rsidDel="00000000" w:rsidR="00000000" w:rsidRPr="00000000">
              <w:rPr>
                <w:rtl w:val="0"/>
              </w:rPr>
            </w:r>
          </w:p>
          <w:p w:rsidR="00000000" w:rsidDel="00000000" w:rsidP="00000000" w:rsidRDefault="00000000" w:rsidRPr="00000000" w14:paraId="00000034">
            <w:pPr>
              <w:widowControl w:val="0"/>
              <w:spacing w:line="276" w:lineRule="auto"/>
              <w:ind w:left="76" w:right="249"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76" w:lineRule="auto"/>
              <w:ind w:left="76" w:right="249"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36">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before="8"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before="8" w:line="276" w:lineRule="auto"/>
        <w:rPr>
          <w:rFonts w:ascii="Calibri" w:cs="Calibri" w:eastAsia="Calibri" w:hAnsi="Calibri"/>
        </w:rPr>
      </w:pPr>
      <w:r w:rsidDel="00000000" w:rsidR="00000000" w:rsidRPr="00000000">
        <w:rPr>
          <w:rtl w:val="0"/>
        </w:rPr>
      </w:r>
    </w:p>
    <w:tbl>
      <w:tblPr>
        <w:tblStyle w:val="Table4"/>
        <w:tblW w:w="9015.0" w:type="dxa"/>
        <w:jc w:val="left"/>
        <w:tblInd w:w="14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015"/>
        <w:tblGridChange w:id="0">
          <w:tblGrid>
            <w:gridCol w:w="9015"/>
          </w:tblGrid>
        </w:tblGridChange>
      </w:tblGrid>
      <w:tr>
        <w:trPr>
          <w:cantSplit w:val="0"/>
          <w:trHeight w:val="529" w:hRule="atLeast"/>
          <w:tblHeader w:val="0"/>
        </w:trPr>
        <w:tc>
          <w:tcPr>
            <w:vAlign w:val="center"/>
          </w:tcPr>
          <w:p w:rsidR="00000000" w:rsidDel="00000000" w:rsidP="00000000" w:rsidRDefault="00000000" w:rsidRPr="00000000" w14:paraId="00000043">
            <w:pPr>
              <w:widowControl w:val="0"/>
              <w:numPr>
                <w:ilvl w:val="0"/>
                <w:numId w:val="4"/>
              </w:numPr>
              <w:spacing w:before="33" w:line="276" w:lineRule="auto"/>
              <w:ind w:left="1516" w:right="249" w:hanging="720"/>
              <w:rPr>
                <w:rFonts w:ascii="Calibri" w:cs="Calibri" w:eastAsia="Calibri" w:hAnsi="Calibri"/>
                <w:b w:val="1"/>
              </w:rPr>
            </w:pPr>
            <w:r w:rsidDel="00000000" w:rsidR="00000000" w:rsidRPr="00000000">
              <w:rPr>
                <w:rFonts w:ascii="Calibri" w:cs="Calibri" w:eastAsia="Calibri" w:hAnsi="Calibri"/>
                <w:b w:val="1"/>
                <w:rtl w:val="0"/>
              </w:rPr>
              <w:t xml:space="preserve"> FUNCIONES DEL CARGO.</w:t>
            </w:r>
          </w:p>
        </w:tc>
      </w:tr>
      <w:tr>
        <w:trPr>
          <w:cantSplit w:val="0"/>
          <w:trHeight w:val="4794" w:hRule="atLeast"/>
          <w:tblHeader w:val="0"/>
        </w:trPr>
        <w:tc>
          <w:tcPr/>
          <w:p w:rsidR="00000000" w:rsidDel="00000000" w:rsidP="00000000" w:rsidRDefault="00000000" w:rsidRPr="00000000" w14:paraId="00000044">
            <w:pPr>
              <w:widowControl w:val="0"/>
              <w:tabs>
                <w:tab w:val="left" w:leader="none" w:pos="391"/>
              </w:tabs>
              <w:spacing w:line="276" w:lineRule="auto"/>
              <w:ind w:right="249"/>
              <w:jc w:val="both"/>
              <w:rPr>
                <w:rFonts w:ascii="Calibri" w:cs="Calibri" w:eastAsia="Calibri" w:hAnsi="Calibri"/>
              </w:rPr>
            </w:pPr>
            <w:r w:rsidDel="00000000" w:rsidR="00000000" w:rsidRPr="00000000">
              <w:rPr>
                <w:rFonts w:ascii="Calibri" w:cs="Calibri" w:eastAsia="Calibri" w:hAnsi="Calibri"/>
                <w:rtl w:val="0"/>
              </w:rPr>
              <w:t xml:space="preserve">Aportar al logro eficiente de las tareas y así dar cumplimiento a los objetivos del Programa.</w:t>
            </w:r>
          </w:p>
          <w:p w:rsidR="00000000" w:rsidDel="00000000" w:rsidP="00000000" w:rsidRDefault="00000000" w:rsidRPr="00000000" w14:paraId="00000045">
            <w:pPr>
              <w:widowControl w:val="0"/>
              <w:tabs>
                <w:tab w:val="left" w:leader="none" w:pos="391"/>
              </w:tabs>
              <w:spacing w:line="276" w:lineRule="auto"/>
              <w:ind w:right="249"/>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numPr>
                <w:ilvl w:val="0"/>
                <w:numId w:val="1"/>
              </w:numPr>
              <w:tabs>
                <w:tab w:val="left" w:leader="none" w:pos="391"/>
              </w:tabs>
              <w:spacing w:line="276" w:lineRule="auto"/>
              <w:ind w:left="720" w:right="249" w:hanging="360"/>
              <w:jc w:val="both"/>
              <w:rPr>
                <w:rFonts w:ascii="Calibri" w:cs="Calibri" w:eastAsia="Calibri" w:hAnsi="Calibri"/>
                <w:u w:val="none"/>
              </w:rPr>
            </w:pPr>
            <w:r w:rsidDel="00000000" w:rsidR="00000000" w:rsidRPr="00000000">
              <w:rPr>
                <w:rFonts w:ascii="Calibri" w:cs="Calibri" w:eastAsia="Calibri" w:hAnsi="Calibri"/>
                <w:rtl w:val="0"/>
              </w:rPr>
              <w:t xml:space="preserve">Participar en el diseño de las intervenciones grupales en conjunto con el/la psicóloga/o, y con el abogado/a si corresponde.</w:t>
            </w:r>
          </w:p>
          <w:p w:rsidR="00000000" w:rsidDel="00000000" w:rsidP="00000000" w:rsidRDefault="00000000" w:rsidRPr="00000000" w14:paraId="00000047">
            <w:pPr>
              <w:widowControl w:val="0"/>
              <w:tabs>
                <w:tab w:val="left" w:leader="none" w:pos="391"/>
              </w:tabs>
              <w:spacing w:line="276" w:lineRule="auto"/>
              <w:ind w:left="720" w:right="24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numPr>
                <w:ilvl w:val="0"/>
                <w:numId w:val="1"/>
              </w:numPr>
              <w:tabs>
                <w:tab w:val="left" w:leader="none" w:pos="391"/>
              </w:tabs>
              <w:spacing w:line="276" w:lineRule="auto"/>
              <w:ind w:left="720" w:right="249" w:hanging="360"/>
              <w:jc w:val="both"/>
              <w:rPr>
                <w:rFonts w:ascii="Calibri" w:cs="Calibri" w:eastAsia="Calibri" w:hAnsi="Calibri"/>
                <w:u w:val="none"/>
              </w:rPr>
            </w:pPr>
            <w:r w:rsidDel="00000000" w:rsidR="00000000" w:rsidRPr="00000000">
              <w:rPr>
                <w:rFonts w:ascii="Calibri" w:cs="Calibri" w:eastAsia="Calibri" w:hAnsi="Calibri"/>
                <w:rtl w:val="0"/>
              </w:rPr>
              <w:t xml:space="preserve">Realizar entrevistas de primera acogida, orientación e información y atención social a las mujeres. -Brindar atención a mujeres considerando un abordaje integral, diagnóstico, plan de intervención, evaluación de éste, y acciones de seguimiento de las mujeres, trabajando en conjunto con el/la psicólogo/a y la/el abogada/o.</w:t>
            </w:r>
          </w:p>
          <w:p w:rsidR="00000000" w:rsidDel="00000000" w:rsidP="00000000" w:rsidRDefault="00000000" w:rsidRPr="00000000" w14:paraId="00000049">
            <w:pPr>
              <w:widowControl w:val="0"/>
              <w:tabs>
                <w:tab w:val="left" w:leader="none" w:pos="391"/>
              </w:tabs>
              <w:spacing w:line="276" w:lineRule="auto"/>
              <w:ind w:left="720" w:right="24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numPr>
                <w:ilvl w:val="0"/>
                <w:numId w:val="1"/>
              </w:numPr>
              <w:tabs>
                <w:tab w:val="left" w:leader="none" w:pos="391"/>
              </w:tabs>
              <w:spacing w:line="276" w:lineRule="auto"/>
              <w:ind w:left="720" w:right="249" w:hanging="360"/>
              <w:jc w:val="both"/>
              <w:rPr>
                <w:rFonts w:ascii="Calibri" w:cs="Calibri" w:eastAsia="Calibri" w:hAnsi="Calibri"/>
                <w:u w:val="none"/>
              </w:rPr>
            </w:pPr>
            <w:r w:rsidDel="00000000" w:rsidR="00000000" w:rsidRPr="00000000">
              <w:rPr>
                <w:rFonts w:ascii="Calibri" w:cs="Calibri" w:eastAsia="Calibri" w:hAnsi="Calibri"/>
                <w:rtl w:val="0"/>
              </w:rPr>
              <w:t xml:space="preserve">Realización de informes de evaluación psicosocial, riesgo o de intervención, aportando su experiencia y conocimientos en las intervenciones sociales con enfoque de género. -En el marco del convenio vigente entre MINVU y SERNAMEG es responsabilidad de la Trabajadora Social la elaboración del informe social para acceder al subsidio habitacional en el marco del Plan de Intervención Individual con énfasis en la solución habitacional como estrategia de protección para las mujeres.</w:t>
            </w:r>
          </w:p>
          <w:p w:rsidR="00000000" w:rsidDel="00000000" w:rsidP="00000000" w:rsidRDefault="00000000" w:rsidRPr="00000000" w14:paraId="0000004B">
            <w:pPr>
              <w:widowControl w:val="0"/>
              <w:tabs>
                <w:tab w:val="left" w:leader="none" w:pos="391"/>
              </w:tabs>
              <w:spacing w:line="276" w:lineRule="auto"/>
              <w:ind w:left="720" w:right="24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numPr>
                <w:ilvl w:val="0"/>
                <w:numId w:val="1"/>
              </w:numPr>
              <w:tabs>
                <w:tab w:val="left" w:leader="none" w:pos="391"/>
              </w:tabs>
              <w:spacing w:line="276" w:lineRule="auto"/>
              <w:ind w:left="720" w:right="249" w:hanging="360"/>
              <w:jc w:val="both"/>
              <w:rPr>
                <w:rFonts w:ascii="Calibri" w:cs="Calibri" w:eastAsia="Calibri" w:hAnsi="Calibri"/>
                <w:u w:val="none"/>
              </w:rPr>
            </w:pPr>
            <w:r w:rsidDel="00000000" w:rsidR="00000000" w:rsidRPr="00000000">
              <w:rPr>
                <w:rFonts w:ascii="Calibri" w:cs="Calibri" w:eastAsia="Calibri" w:hAnsi="Calibri"/>
                <w:rtl w:val="0"/>
              </w:rPr>
              <w:t xml:space="preserve">Gestionar y realizar las derivaciones pertinentes a las mujeres que sean atendidas en el Programa otros dispositivos o programas SernamEG u otras instituciones.</w:t>
            </w:r>
          </w:p>
          <w:p w:rsidR="00000000" w:rsidDel="00000000" w:rsidP="00000000" w:rsidRDefault="00000000" w:rsidRPr="00000000" w14:paraId="0000004D">
            <w:pPr>
              <w:widowControl w:val="0"/>
              <w:tabs>
                <w:tab w:val="left" w:leader="none" w:pos="391"/>
              </w:tabs>
              <w:spacing w:line="276" w:lineRule="auto"/>
              <w:ind w:left="720" w:right="24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numPr>
                <w:ilvl w:val="0"/>
                <w:numId w:val="1"/>
              </w:numPr>
              <w:tabs>
                <w:tab w:val="left" w:leader="none" w:pos="391"/>
              </w:tabs>
              <w:spacing w:line="276" w:lineRule="auto"/>
              <w:ind w:left="720" w:right="249" w:hanging="360"/>
              <w:jc w:val="both"/>
              <w:rPr>
                <w:rFonts w:ascii="Calibri" w:cs="Calibri" w:eastAsia="Calibri" w:hAnsi="Calibri"/>
                <w:u w:val="none"/>
              </w:rPr>
            </w:pPr>
            <w:r w:rsidDel="00000000" w:rsidR="00000000" w:rsidRPr="00000000">
              <w:rPr>
                <w:rFonts w:ascii="Calibri" w:cs="Calibri" w:eastAsia="Calibri" w:hAnsi="Calibri"/>
                <w:rtl w:val="0"/>
              </w:rPr>
              <w:t xml:space="preserve">Mantener un sistema de registro organizado de las atenciones sociales según formato definido para ello.</w:t>
            </w:r>
          </w:p>
        </w:tc>
      </w:tr>
    </w:tbl>
    <w:p w:rsidR="00000000" w:rsidDel="00000000" w:rsidP="00000000" w:rsidRDefault="00000000" w:rsidRPr="00000000" w14:paraId="0000004F">
      <w:pPr>
        <w:widowControl w:val="0"/>
        <w:spacing w:before="1"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spacing w:before="1" w:line="276"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W w:w="889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95"/>
            <w:tblGridChange w:id="0">
              <w:tblGrid>
                <w:gridCol w:w="8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V.                  COMPETENCIAS PARA EL TRABAJO EN EQUIPO Y CLIMA LABORAL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Compromiso con el respeto y cumplimiento de los acuerdos de equipo, evitando actitudes que perjudiquen el clima laboral.</w:t>
                </w:r>
              </w:p>
              <w:p w:rsidR="00000000" w:rsidDel="00000000" w:rsidP="00000000" w:rsidRDefault="00000000" w:rsidRPr="00000000" w14:paraId="00000053">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Habilidades de comunicación asertiva y efectiva, manteniendo un trato respetuoso y profesional con colegas y usuarias.</w:t>
                </w:r>
              </w:p>
              <w:p w:rsidR="00000000" w:rsidDel="00000000" w:rsidP="00000000" w:rsidRDefault="00000000" w:rsidRPr="00000000" w14:paraId="00000054">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Actitud proactiva y colaborativa, evitando el trabajo aislado y promoviendo la cooperación en el equipo.</w:t>
                </w:r>
              </w:p>
              <w:p w:rsidR="00000000" w:rsidDel="00000000" w:rsidP="00000000" w:rsidRDefault="00000000" w:rsidRPr="00000000" w14:paraId="00000055">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Flexibilidad y capacidad de adaptación a cambios en la dinámica de trabajo.</w:t>
                </w:r>
              </w:p>
              <w:p w:rsidR="00000000" w:rsidDel="00000000" w:rsidP="00000000" w:rsidRDefault="00000000" w:rsidRPr="00000000" w14:paraId="00000056">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Compromiso con la puntualidad y la responsabilidad en las tareas asignadas.</w:t>
                </w:r>
              </w:p>
              <w:p w:rsidR="00000000" w:rsidDel="00000000" w:rsidP="00000000" w:rsidRDefault="00000000" w:rsidRPr="00000000" w14:paraId="00000057">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Capacidad para manejar desacuerdos de manera constructiva priorizando el bienestar del equipo.</w:t>
                </w:r>
              </w:p>
              <w:p w:rsidR="00000000" w:rsidDel="00000000" w:rsidP="00000000" w:rsidRDefault="00000000" w:rsidRPr="00000000" w14:paraId="00000058">
                <w:pPr>
                  <w:widowControl w:val="0"/>
                  <w:numPr>
                    <w:ilvl w:val="0"/>
                    <w:numId w:val="5"/>
                  </w:numPr>
                  <w:spacing w:line="276" w:lineRule="auto"/>
                  <w:ind w:left="720" w:right="159.3307086614186" w:hanging="360"/>
                  <w:jc w:val="both"/>
                  <w:rPr>
                    <w:rFonts w:ascii="Calibri" w:cs="Calibri" w:eastAsia="Calibri" w:hAnsi="Calibri"/>
                  </w:rPr>
                </w:pPr>
                <w:r w:rsidDel="00000000" w:rsidR="00000000" w:rsidRPr="00000000">
                  <w:rPr>
                    <w:rFonts w:ascii="Calibri" w:cs="Calibri" w:eastAsia="Calibri" w:hAnsi="Calibri"/>
                    <w:rtl w:val="0"/>
                  </w:rPr>
                  <w:t xml:space="preserve">Actitud ética y profesional, alineada con los valores institucionales y los principios del trabajo en violencia de género.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5A">
      <w:pPr>
        <w:widowControl w:val="0"/>
        <w:spacing w:before="1"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before="1" w:line="276" w:lineRule="auto"/>
        <w:rPr>
          <w:rFonts w:ascii="Calibri" w:cs="Calibri" w:eastAsia="Calibri" w:hAnsi="Calibri"/>
        </w:rPr>
      </w:pPr>
      <w:r w:rsidDel="00000000" w:rsidR="00000000" w:rsidRPr="00000000">
        <w:rPr>
          <w:rtl w:val="0"/>
        </w:rPr>
      </w:r>
    </w:p>
    <w:tbl>
      <w:tblPr>
        <w:tblStyle w:val="Table6"/>
        <w:tblW w:w="9000.0" w:type="dxa"/>
        <w:jc w:val="left"/>
        <w:tblInd w:w="14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000"/>
        <w:tblGridChange w:id="0">
          <w:tblGrid>
            <w:gridCol w:w="9000"/>
          </w:tblGrid>
        </w:tblGridChange>
      </w:tblGrid>
      <w:tr>
        <w:trPr>
          <w:cantSplit w:val="0"/>
          <w:trHeight w:val="396" w:hRule="atLeast"/>
          <w:tblHeader w:val="0"/>
        </w:trPr>
        <w:tc>
          <w:tcPr>
            <w:tcBorders>
              <w:bottom w:color="000000" w:space="0" w:sz="4" w:val="single"/>
            </w:tcBorders>
          </w:tcPr>
          <w:p w:rsidR="00000000" w:rsidDel="00000000" w:rsidP="00000000" w:rsidRDefault="00000000" w:rsidRPr="00000000" w14:paraId="0000005C">
            <w:pPr>
              <w:widowControl w:val="0"/>
              <w:spacing w:before="33" w:line="276" w:lineRule="auto"/>
              <w:ind w:left="0" w:right="249" w:firstLine="0"/>
              <w:rPr>
                <w:rFonts w:ascii="Calibri" w:cs="Calibri" w:eastAsia="Calibri" w:hAnsi="Calibri"/>
                <w:b w:val="1"/>
              </w:rPr>
            </w:pPr>
            <w:r w:rsidDel="00000000" w:rsidR="00000000" w:rsidRPr="00000000">
              <w:rPr>
                <w:rFonts w:ascii="Calibri" w:cs="Calibri" w:eastAsia="Calibri" w:hAnsi="Calibri"/>
                <w:b w:val="1"/>
                <w:rtl w:val="0"/>
              </w:rPr>
              <w:t xml:space="preserve">                       VI.             DOCUMENTACIÓN A PRESENTAR EN LA POSTULACIÓN</w:t>
            </w:r>
          </w:p>
        </w:tc>
      </w:tr>
      <w:tr>
        <w:trPr>
          <w:cantSplit w:val="0"/>
          <w:trHeight w:val="1926" w:hRule="atLeast"/>
          <w:tblHeader w:val="0"/>
        </w:trPr>
        <w:tc>
          <w:tcPr>
            <w:tcBorders>
              <w:top w:color="000000" w:space="0" w:sz="4" w:val="single"/>
            </w:tcBorders>
          </w:tcPr>
          <w:p w:rsidR="00000000" w:rsidDel="00000000" w:rsidP="00000000" w:rsidRDefault="00000000" w:rsidRPr="00000000" w14:paraId="0000005D">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Currículum Vitae actualizado.</w:t>
            </w:r>
          </w:p>
          <w:p w:rsidR="00000000" w:rsidDel="00000000" w:rsidP="00000000" w:rsidRDefault="00000000" w:rsidRPr="00000000" w14:paraId="0000005E">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Copia de Cédula de identidad vigente.</w:t>
            </w:r>
          </w:p>
          <w:p w:rsidR="00000000" w:rsidDel="00000000" w:rsidP="00000000" w:rsidRDefault="00000000" w:rsidRPr="00000000" w14:paraId="0000005F">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Certificado de título fotocopia simple.</w:t>
            </w:r>
          </w:p>
          <w:p w:rsidR="00000000" w:rsidDel="00000000" w:rsidP="00000000" w:rsidRDefault="00000000" w:rsidRPr="00000000" w14:paraId="00000060">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Certificado de otros cursos, correspondientes a lo expuesto en currículum.</w:t>
            </w:r>
          </w:p>
          <w:p w:rsidR="00000000" w:rsidDel="00000000" w:rsidP="00000000" w:rsidRDefault="00000000" w:rsidRPr="00000000" w14:paraId="00000061">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Certificado de Antecedentes</w:t>
            </w:r>
          </w:p>
          <w:p w:rsidR="00000000" w:rsidDel="00000000" w:rsidP="00000000" w:rsidRDefault="00000000" w:rsidRPr="00000000" w14:paraId="00000062">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Certificado de inhabilidad por maltrato relevante</w:t>
            </w:r>
          </w:p>
          <w:p w:rsidR="00000000" w:rsidDel="00000000" w:rsidP="00000000" w:rsidRDefault="00000000" w:rsidRPr="00000000" w14:paraId="00000063">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Certificado de inhabilidades</w:t>
            </w:r>
          </w:p>
          <w:p w:rsidR="00000000" w:rsidDel="00000000" w:rsidP="00000000" w:rsidRDefault="00000000" w:rsidRPr="00000000" w14:paraId="00000064">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Se deben adjuntar los contactos de las referencias laborales o carta de recomendación.</w:t>
            </w:r>
          </w:p>
          <w:p w:rsidR="00000000" w:rsidDel="00000000" w:rsidP="00000000" w:rsidRDefault="00000000" w:rsidRPr="00000000" w14:paraId="00000065">
            <w:pPr>
              <w:widowControl w:val="0"/>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before="1" w:line="276" w:lineRule="auto"/>
              <w:ind w:left="76" w:firstLine="0"/>
              <w:rPr>
                <w:rFonts w:ascii="Calibri" w:cs="Calibri" w:eastAsia="Calibri" w:hAnsi="Calibri"/>
                <w:b w:val="1"/>
              </w:rPr>
            </w:pPr>
            <w:r w:rsidDel="00000000" w:rsidR="00000000" w:rsidRPr="00000000">
              <w:rPr>
                <w:rFonts w:ascii="Calibri" w:cs="Calibri" w:eastAsia="Calibri" w:hAnsi="Calibri"/>
                <w:rtl w:val="0"/>
              </w:rPr>
              <w:t xml:space="preserve">*La ausencia parcial o total de la documentación, implica considerar inadmisible la postulación.</w:t>
            </w:r>
            <w:r w:rsidDel="00000000" w:rsidR="00000000" w:rsidRPr="00000000">
              <w:rPr>
                <w:rtl w:val="0"/>
              </w:rPr>
            </w:r>
          </w:p>
        </w:tc>
      </w:tr>
    </w:tbl>
    <w:p w:rsidR="00000000" w:rsidDel="00000000" w:rsidP="00000000" w:rsidRDefault="00000000" w:rsidRPr="00000000" w14:paraId="00000067">
      <w:pPr>
        <w:widowControl w:val="0"/>
        <w:spacing w:line="276" w:lineRule="auto"/>
        <w:ind w:right="1585"/>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line="276" w:lineRule="auto"/>
        <w:ind w:right="1585"/>
        <w:jc w:val="both"/>
        <w:rPr>
          <w:rFonts w:ascii="Calibri" w:cs="Calibri" w:eastAsia="Calibri" w:hAnsi="Calibri"/>
        </w:rPr>
      </w:pPr>
      <w:r w:rsidDel="00000000" w:rsidR="00000000" w:rsidRPr="00000000">
        <w:rPr>
          <w:rtl w:val="0"/>
        </w:rPr>
      </w:r>
    </w:p>
    <w:tbl>
      <w:tblPr>
        <w:tblStyle w:val="Table7"/>
        <w:tblW w:w="9015.0" w:type="dxa"/>
        <w:jc w:val="left"/>
        <w:tblInd w:w="1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9">
            <w:pPr>
              <w:widowControl w:val="0"/>
              <w:spacing w:before="239" w:line="276"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 VII.           PROCESO DE ENTREVISTAS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76" w:lineRule="auto"/>
              <w:ind w:right="159.3307086614186"/>
              <w:jc w:val="both"/>
              <w:rPr>
                <w:rFonts w:ascii="Calibri" w:cs="Calibri" w:eastAsia="Calibri" w:hAnsi="Calibri"/>
              </w:rPr>
            </w:pPr>
            <w:r w:rsidDel="00000000" w:rsidR="00000000" w:rsidRPr="00000000">
              <w:rPr>
                <w:rFonts w:ascii="Calibri" w:cs="Calibri" w:eastAsia="Calibri" w:hAnsi="Calibri"/>
                <w:rtl w:val="0"/>
              </w:rPr>
              <w:t xml:space="preserve">Los/as profesionales seleccionados serán comunicados vía telefónica y/o correo electrónico indicando lugar y fechas de entrevistas.</w:t>
            </w:r>
          </w:p>
        </w:tc>
      </w:tr>
    </w:tbl>
    <w:p w:rsidR="00000000" w:rsidDel="00000000" w:rsidP="00000000" w:rsidRDefault="00000000" w:rsidRPr="00000000" w14:paraId="0000006B">
      <w:pPr>
        <w:widowControl w:val="0"/>
        <w:spacing w:line="276" w:lineRule="auto"/>
        <w:ind w:right="1585"/>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76" w:lineRule="auto"/>
        <w:ind w:right="1585"/>
        <w:jc w:val="both"/>
        <w:rPr>
          <w:rFonts w:ascii="Calibri" w:cs="Calibri" w:eastAsia="Calibri" w:hAnsi="Calibri"/>
        </w:rPr>
      </w:pPr>
      <w:r w:rsidDel="00000000" w:rsidR="00000000" w:rsidRPr="00000000">
        <w:rPr>
          <w:rtl w:val="0"/>
        </w:rPr>
      </w:r>
    </w:p>
    <w:tbl>
      <w:tblPr>
        <w:tblStyle w:val="Table8"/>
        <w:tblW w:w="8955.0" w:type="dxa"/>
        <w:jc w:val="left"/>
        <w:tblInd w:w="14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335"/>
        <w:tblGridChange w:id="0">
          <w:tblGrid>
            <w:gridCol w:w="4620"/>
            <w:gridCol w:w="4335"/>
          </w:tblGrid>
        </w:tblGridChange>
      </w:tblGrid>
      <w:tr>
        <w:trPr>
          <w:cantSplit w:val="0"/>
          <w:trHeight w:val="704" w:hRule="atLeast"/>
          <w:tblHeader w:val="0"/>
        </w:trPr>
        <w:tc>
          <w:tcPr>
            <w:gridSpan w:val="2"/>
            <w:tcMar>
              <w:top w:w="100.0" w:type="dxa"/>
              <w:left w:w="100.0" w:type="dxa"/>
              <w:bottom w:w="100.0" w:type="dxa"/>
              <w:right w:w="100.0" w:type="dxa"/>
            </w:tcMar>
          </w:tcPr>
          <w:p w:rsidR="00000000" w:rsidDel="00000000" w:rsidP="00000000" w:rsidRDefault="00000000" w:rsidRPr="00000000" w14:paraId="0000006D">
            <w:pPr>
              <w:widowControl w:val="0"/>
              <w:spacing w:before="239" w:line="276"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VIII.          PLAZOS DEL PROCESO</w:t>
            </w:r>
            <w:r w:rsidDel="00000000" w:rsidR="00000000" w:rsidRPr="00000000">
              <w:rPr>
                <w:rtl w:val="0"/>
              </w:rPr>
            </w:r>
          </w:p>
        </w:tc>
      </w:tr>
      <w:tr>
        <w:trPr>
          <w:cantSplit w:val="0"/>
          <w:trHeight w:val="7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76" w:lineRule="auto"/>
              <w:rPr>
                <w:rFonts w:ascii="Calibri" w:cs="Calibri" w:eastAsia="Calibri" w:hAnsi="Calibri"/>
              </w:rPr>
            </w:pPr>
            <w:r w:rsidDel="00000000" w:rsidR="00000000" w:rsidRPr="00000000">
              <w:rPr>
                <w:rFonts w:ascii="Calibri" w:cs="Calibri" w:eastAsia="Calibri" w:hAnsi="Calibri"/>
                <w:color w:val="222222"/>
                <w:highlight w:val="white"/>
                <w:rtl w:val="0"/>
              </w:rPr>
              <w:t xml:space="preserve">Recepción curricular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widowControl w:val="0"/>
              <w:spacing w:line="276"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Desde el miércoles 12 de marzo al martes 18 de marzo (posterior esa fecha no se aceptarán postulaciones)</w:t>
            </w:r>
          </w:p>
        </w:tc>
      </w:tr>
      <w:tr>
        <w:trPr>
          <w:cantSplit w:val="0"/>
          <w:trHeight w:val="7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widowControl w:val="0"/>
              <w:spacing w:line="276" w:lineRule="auto"/>
              <w:rPr>
                <w:rFonts w:ascii="Calibri" w:cs="Calibri" w:eastAsia="Calibri" w:hAnsi="Calibri"/>
              </w:rPr>
            </w:pPr>
            <w:r w:rsidDel="00000000" w:rsidR="00000000" w:rsidRPr="00000000">
              <w:rPr>
                <w:rFonts w:ascii="Calibri" w:cs="Calibri" w:eastAsia="Calibri" w:hAnsi="Calibri"/>
                <w:color w:val="222222"/>
                <w:highlight w:val="white"/>
                <w:rtl w:val="0"/>
              </w:rPr>
              <w:t xml:space="preserve">Revisión y selección curricular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Del 19 de marzo al 20 de marzo</w:t>
            </w:r>
          </w:p>
        </w:tc>
      </w:tr>
      <w:tr>
        <w:trPr>
          <w:cantSplit w:val="0"/>
          <w:trHeight w:val="866.51367187499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widowControl w:val="0"/>
              <w:spacing w:line="276" w:lineRule="auto"/>
              <w:rPr>
                <w:rFonts w:ascii="Calibri" w:cs="Calibri" w:eastAsia="Calibri" w:hAnsi="Calibri"/>
              </w:rPr>
            </w:pPr>
            <w:r w:rsidDel="00000000" w:rsidR="00000000" w:rsidRPr="00000000">
              <w:rPr>
                <w:rFonts w:ascii="Calibri" w:cs="Calibri" w:eastAsia="Calibri" w:hAnsi="Calibri"/>
                <w:color w:val="222222"/>
                <w:highlight w:val="white"/>
                <w:rtl w:val="0"/>
              </w:rPr>
              <w:t xml:space="preserve">Realización deprueba técnica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Por confirmar día específico entre el 24 y 25 de marzo</w:t>
            </w:r>
          </w:p>
        </w:tc>
      </w:tr>
      <w:tr>
        <w:trPr>
          <w:cantSplit w:val="0"/>
          <w:trHeight w:val="7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0"/>
              <w:spacing w:line="276"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Realización entrevista online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Por confirmar día específico entre el 27 y 28 de marzo</w:t>
            </w:r>
          </w:p>
        </w:tc>
      </w:tr>
      <w:tr>
        <w:trPr>
          <w:cantSplit w:val="0"/>
          <w:trHeight w:val="7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widowControl w:val="0"/>
              <w:spacing w:line="276" w:lineRule="auto"/>
              <w:rPr>
                <w:rFonts w:ascii="Calibri" w:cs="Calibri" w:eastAsia="Calibri" w:hAnsi="Calibri"/>
              </w:rPr>
            </w:pPr>
            <w:r w:rsidDel="00000000" w:rsidR="00000000" w:rsidRPr="00000000">
              <w:rPr>
                <w:rFonts w:ascii="Calibri" w:cs="Calibri" w:eastAsia="Calibri" w:hAnsi="Calibri"/>
                <w:color w:val="222222"/>
                <w:highlight w:val="white"/>
                <w:rtl w:val="0"/>
              </w:rPr>
              <w:t xml:space="preserve">Notificación de selección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El 28 de marzo</w:t>
            </w:r>
          </w:p>
        </w:tc>
      </w:tr>
    </w:tbl>
    <w:p w:rsidR="00000000" w:rsidDel="00000000" w:rsidP="00000000" w:rsidRDefault="00000000" w:rsidRPr="00000000" w14:paraId="00000079">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widowControl w:val="0"/>
        <w:spacing w:line="276" w:lineRule="auto"/>
        <w:ind w:right="1585"/>
        <w:jc w:val="both"/>
        <w:rPr>
          <w:rFonts w:ascii="Calibri" w:cs="Calibri" w:eastAsia="Calibri" w:hAnsi="Calibri"/>
        </w:rPr>
      </w:pPr>
      <w:r w:rsidDel="00000000" w:rsidR="00000000" w:rsidRPr="00000000">
        <w:rPr>
          <w:rtl w:val="0"/>
        </w:rPr>
      </w:r>
    </w:p>
    <w:sectPr>
      <w:headerReference r:id="rId7" w:type="default"/>
      <w:pgSz w:h="16834" w:w="11909" w:orient="portrait"/>
      <w:pgMar w:bottom="1440"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100138" cy="976527"/>
          <wp:effectExtent b="0" l="0" r="0" t="0"/>
          <wp:wrapNone/>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0138" cy="9765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4159575</wp:posOffset>
          </wp:positionH>
          <wp:positionV relativeFrom="paragraph">
            <wp:posOffset>238125</wp:posOffset>
          </wp:positionV>
          <wp:extent cx="1573953" cy="681038"/>
          <wp:effectExtent b="0" l="0" r="0" t="0"/>
          <wp:wrapNone/>
          <wp:docPr id="3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73953" cy="681038"/>
                  </a:xfrm>
                  <a:prstGeom prst="rect"/>
                  <a:ln/>
                </pic:spPr>
              </pic:pic>
            </a:graphicData>
          </a:graphic>
        </wp:anchor>
      </w:drawing>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left"/>
      <w:pPr>
        <w:ind w:left="1516" w:hanging="720"/>
      </w:pPr>
      <w:rPr/>
    </w:lvl>
    <w:lvl w:ilvl="1">
      <w:start w:val="1"/>
      <w:numFmt w:val="lowerLetter"/>
      <w:lvlText w:val="%2."/>
      <w:lvlJc w:val="left"/>
      <w:pPr>
        <w:ind w:left="1876" w:hanging="360"/>
      </w:pPr>
      <w:rPr/>
    </w:lvl>
    <w:lvl w:ilvl="2">
      <w:start w:val="1"/>
      <w:numFmt w:val="lowerRoman"/>
      <w:lvlText w:val="%3."/>
      <w:lvlJc w:val="right"/>
      <w:pPr>
        <w:ind w:left="2596" w:hanging="180"/>
      </w:pPr>
      <w:rPr/>
    </w:lvl>
    <w:lvl w:ilvl="3">
      <w:start w:val="1"/>
      <w:numFmt w:val="decimal"/>
      <w:lvlText w:val="%4."/>
      <w:lvlJc w:val="left"/>
      <w:pPr>
        <w:ind w:left="3316" w:hanging="360"/>
      </w:pPr>
      <w:rPr/>
    </w:lvl>
    <w:lvl w:ilvl="4">
      <w:start w:val="1"/>
      <w:numFmt w:val="lowerLetter"/>
      <w:lvlText w:val="%5."/>
      <w:lvlJc w:val="left"/>
      <w:pPr>
        <w:ind w:left="4036" w:hanging="360"/>
      </w:pPr>
      <w:rPr/>
    </w:lvl>
    <w:lvl w:ilvl="5">
      <w:start w:val="1"/>
      <w:numFmt w:val="lowerRoman"/>
      <w:lvlText w:val="%6."/>
      <w:lvlJc w:val="right"/>
      <w:pPr>
        <w:ind w:left="4756" w:hanging="180"/>
      </w:pPr>
      <w:rPr/>
    </w:lvl>
    <w:lvl w:ilvl="6">
      <w:start w:val="1"/>
      <w:numFmt w:val="decimal"/>
      <w:lvlText w:val="%7."/>
      <w:lvlJc w:val="left"/>
      <w:pPr>
        <w:ind w:left="5476" w:hanging="360"/>
      </w:pPr>
      <w:rPr/>
    </w:lvl>
    <w:lvl w:ilvl="7">
      <w:start w:val="1"/>
      <w:numFmt w:val="lowerLetter"/>
      <w:lvlText w:val="%8."/>
      <w:lvlJc w:val="left"/>
      <w:pPr>
        <w:ind w:left="6196" w:hanging="360"/>
      </w:pPr>
      <w:rPr/>
    </w:lvl>
    <w:lvl w:ilvl="8">
      <w:start w:val="1"/>
      <w:numFmt w:val="lowerRoman"/>
      <w:lvlText w:val="%9."/>
      <w:lvlJc w:val="right"/>
      <w:pPr>
        <w:ind w:left="6916"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character" w:styleId="Refdecomentario">
    <w:name w:val="annotation reference"/>
    <w:basedOn w:val="Fuentedeprrafopredeter"/>
    <w:uiPriority w:val="99"/>
    <w:semiHidden w:val="1"/>
    <w:unhideWhenUsed w:val="1"/>
    <w:rsid w:val="001B7746"/>
    <w:rPr>
      <w:sz w:val="16"/>
      <w:szCs w:val="16"/>
    </w:rPr>
  </w:style>
  <w:style w:type="paragraph" w:styleId="Textocomentario">
    <w:name w:val="annotation text"/>
    <w:basedOn w:val="Normal"/>
    <w:link w:val="TextocomentarioCar"/>
    <w:uiPriority w:val="99"/>
    <w:semiHidden w:val="1"/>
    <w:unhideWhenUsed w:val="1"/>
    <w:rsid w:val="001B774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B774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B7746"/>
    <w:rPr>
      <w:b w:val="1"/>
      <w:bCs w:val="1"/>
    </w:rPr>
  </w:style>
  <w:style w:type="character" w:styleId="AsuntodelcomentarioCar" w:customStyle="1">
    <w:name w:val="Asunto del comentario Car"/>
    <w:basedOn w:val="TextocomentarioCar"/>
    <w:link w:val="Asuntodelcomentario"/>
    <w:uiPriority w:val="99"/>
    <w:semiHidden w:val="1"/>
    <w:rsid w:val="001B7746"/>
    <w:rPr>
      <w:b w:val="1"/>
      <w:bCs w:val="1"/>
      <w:sz w:val="20"/>
      <w:szCs w:val="20"/>
    </w:rPr>
  </w:style>
  <w:style w:type="paragraph" w:styleId="Textodeglobo">
    <w:name w:val="Balloon Text"/>
    <w:basedOn w:val="Normal"/>
    <w:link w:val="TextodegloboCar"/>
    <w:uiPriority w:val="99"/>
    <w:semiHidden w:val="1"/>
    <w:unhideWhenUsed w:val="1"/>
    <w:rsid w:val="00CF01C0"/>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F01C0"/>
    <w:rPr>
      <w:rFonts w:ascii="Tahoma" w:cs="Tahoma" w:hAnsi="Tahoma"/>
      <w:sz w:val="16"/>
      <w:szCs w:val="16"/>
    </w:r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2C674B"/>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2C674B"/>
  </w:style>
  <w:style w:type="paragraph" w:styleId="Piedepgina">
    <w:name w:val="footer"/>
    <w:basedOn w:val="Normal"/>
    <w:link w:val="PiedepginaCar"/>
    <w:uiPriority w:val="99"/>
    <w:unhideWhenUsed w:val="1"/>
    <w:rsid w:val="002C674B"/>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2C674B"/>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hrhncgRp9zNrZ8cMIaicy5mTw==">CgMxLjAaHwoBMBIaChgICVIUChJ0YWJsZS5qZDR3emNrMGFlcDgyCGguZ2pkZ3hzOAByITE4bWNLRDhfVTFLM296UEZKUlcyNkgxeV9ZZkNuaXhLdw==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2022-06-29T19:10:00Z</dcterms:created>
  <dc:creator>Javiera Soto Hernandez</dc:creator>
</cp:coreProperties>
</file>